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139" w:rsidRPr="001C71DD" w:rsidRDefault="00780139" w:rsidP="001C71DD">
      <w:pPr>
        <w:rPr>
          <w:sz w:val="24"/>
          <w:szCs w:val="24"/>
          <w:u w:val="single"/>
        </w:rPr>
      </w:pPr>
      <w:bookmarkStart w:id="0" w:name="_GoBack"/>
      <w:bookmarkEnd w:id="0"/>
      <w:r>
        <w:rPr>
          <w:noProof/>
        </w:rPr>
        <w:drawing>
          <wp:anchor distT="0" distB="0" distL="114935" distR="114935" simplePos="0" relativeHeight="251660288" behindDoc="0" locked="0" layoutInCell="1" allowOverlap="1">
            <wp:simplePos x="0" y="0"/>
            <wp:positionH relativeFrom="column">
              <wp:posOffset>2333625</wp:posOffset>
            </wp:positionH>
            <wp:positionV relativeFrom="paragraph">
              <wp:posOffset>-448945</wp:posOffset>
            </wp:positionV>
            <wp:extent cx="1276350" cy="103949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6000" contrast="54000"/>
                      <a:grayscl/>
                    </a:blip>
                    <a:srcRect/>
                    <a:stretch>
                      <a:fillRect/>
                    </a:stretch>
                  </pic:blipFill>
                  <pic:spPr bwMode="auto">
                    <a:xfrm>
                      <a:off x="0" y="0"/>
                      <a:ext cx="1276350" cy="1039495"/>
                    </a:xfrm>
                    <a:prstGeom prst="rect">
                      <a:avLst/>
                    </a:prstGeom>
                    <a:solidFill>
                      <a:srgbClr val="FFFFFF"/>
                    </a:solidFill>
                    <a:ln w="9525">
                      <a:noFill/>
                      <a:miter lim="800000"/>
                      <a:headEnd/>
                      <a:tailEnd/>
                    </a:ln>
                  </pic:spPr>
                </pic:pic>
              </a:graphicData>
            </a:graphic>
          </wp:anchor>
        </w:drawing>
      </w:r>
    </w:p>
    <w:p w:rsidR="00780139" w:rsidRDefault="00780139" w:rsidP="00780139">
      <w:pPr>
        <w:jc w:val="center"/>
        <w:rPr>
          <w:b/>
          <w:sz w:val="24"/>
          <w:szCs w:val="24"/>
        </w:rPr>
      </w:pPr>
      <w:r>
        <w:rPr>
          <w:b/>
          <w:sz w:val="24"/>
          <w:szCs w:val="24"/>
        </w:rPr>
        <w:t>City Meeting</w:t>
      </w:r>
    </w:p>
    <w:p w:rsidR="00780139" w:rsidRPr="0040568F" w:rsidRDefault="004218CA" w:rsidP="00780139">
      <w:pPr>
        <w:jc w:val="center"/>
        <w:rPr>
          <w:b/>
          <w:sz w:val="24"/>
          <w:szCs w:val="24"/>
        </w:rPr>
      </w:pPr>
      <w:r>
        <w:rPr>
          <w:b/>
          <w:sz w:val="24"/>
          <w:szCs w:val="24"/>
        </w:rPr>
        <w:t>December 14</w:t>
      </w:r>
      <w:r w:rsidR="00E44235">
        <w:rPr>
          <w:b/>
          <w:sz w:val="24"/>
          <w:szCs w:val="24"/>
        </w:rPr>
        <w:t>, 2017</w:t>
      </w:r>
    </w:p>
    <w:p w:rsidR="00780139" w:rsidRDefault="00780139" w:rsidP="00780139">
      <w:pPr>
        <w:jc w:val="both"/>
        <w:rPr>
          <w:sz w:val="24"/>
          <w:szCs w:val="24"/>
        </w:rPr>
      </w:pPr>
    </w:p>
    <w:p w:rsidR="00E153FC" w:rsidRDefault="00780139" w:rsidP="00780139">
      <w:pPr>
        <w:jc w:val="both"/>
        <w:rPr>
          <w:sz w:val="24"/>
          <w:szCs w:val="24"/>
        </w:rPr>
      </w:pPr>
      <w:r>
        <w:rPr>
          <w:sz w:val="24"/>
          <w:szCs w:val="24"/>
        </w:rPr>
        <w:t>The Adams Board of Commissioners met in re</w:t>
      </w:r>
      <w:r w:rsidR="00C53DAB">
        <w:rPr>
          <w:sz w:val="24"/>
          <w:szCs w:val="24"/>
        </w:rPr>
        <w:t>gular session on T</w:t>
      </w:r>
      <w:r w:rsidR="007C6AC4">
        <w:rPr>
          <w:sz w:val="24"/>
          <w:szCs w:val="24"/>
        </w:rPr>
        <w:t>hursday</w:t>
      </w:r>
      <w:r w:rsidR="00C53DAB">
        <w:rPr>
          <w:sz w:val="24"/>
          <w:szCs w:val="24"/>
        </w:rPr>
        <w:t xml:space="preserve">, </w:t>
      </w:r>
      <w:r w:rsidR="004218CA">
        <w:rPr>
          <w:sz w:val="24"/>
          <w:szCs w:val="24"/>
        </w:rPr>
        <w:t>December 14</w:t>
      </w:r>
      <w:r w:rsidR="00E44235">
        <w:rPr>
          <w:sz w:val="24"/>
          <w:szCs w:val="24"/>
        </w:rPr>
        <w:t>, 2017</w:t>
      </w:r>
      <w:r w:rsidR="00E6052B">
        <w:rPr>
          <w:sz w:val="24"/>
          <w:szCs w:val="24"/>
        </w:rPr>
        <w:t>, at 7:00</w:t>
      </w:r>
      <w:r>
        <w:rPr>
          <w:sz w:val="24"/>
          <w:szCs w:val="24"/>
        </w:rPr>
        <w:t xml:space="preserve"> p.m. in the Bell School </w:t>
      </w:r>
      <w:r w:rsidR="00783884">
        <w:rPr>
          <w:sz w:val="24"/>
          <w:szCs w:val="24"/>
        </w:rPr>
        <w:t>Auditorium</w:t>
      </w:r>
      <w:r w:rsidR="00AC6BCD">
        <w:rPr>
          <w:sz w:val="24"/>
          <w:szCs w:val="24"/>
        </w:rPr>
        <w:t xml:space="preserve">. </w:t>
      </w:r>
      <w:r w:rsidR="00D427F6">
        <w:rPr>
          <w:sz w:val="24"/>
          <w:szCs w:val="24"/>
        </w:rPr>
        <w:t xml:space="preserve">Mayor Mary Mantooth </w:t>
      </w:r>
      <w:r>
        <w:rPr>
          <w:sz w:val="24"/>
          <w:szCs w:val="24"/>
        </w:rPr>
        <w:t xml:space="preserve">and </w:t>
      </w:r>
      <w:r w:rsidR="00D14CF0">
        <w:rPr>
          <w:sz w:val="24"/>
          <w:szCs w:val="24"/>
        </w:rPr>
        <w:t xml:space="preserve">Commissioner </w:t>
      </w:r>
      <w:r w:rsidR="00E44235">
        <w:rPr>
          <w:sz w:val="24"/>
          <w:szCs w:val="24"/>
        </w:rPr>
        <w:t>Will David Goodman</w:t>
      </w:r>
      <w:r>
        <w:rPr>
          <w:sz w:val="24"/>
          <w:szCs w:val="24"/>
        </w:rPr>
        <w:t xml:space="preserve"> were</w:t>
      </w:r>
      <w:r w:rsidR="00D427F6">
        <w:rPr>
          <w:sz w:val="24"/>
          <w:szCs w:val="24"/>
        </w:rPr>
        <w:t xml:space="preserve"> </w:t>
      </w:r>
      <w:r>
        <w:rPr>
          <w:sz w:val="24"/>
          <w:szCs w:val="24"/>
        </w:rPr>
        <w:t>present.</w:t>
      </w:r>
      <w:r w:rsidR="00D07374">
        <w:rPr>
          <w:sz w:val="24"/>
          <w:szCs w:val="24"/>
        </w:rPr>
        <w:t xml:space="preserve"> </w:t>
      </w:r>
    </w:p>
    <w:p w:rsidR="00D427F6" w:rsidRDefault="00D427F6" w:rsidP="00780139">
      <w:pPr>
        <w:jc w:val="both"/>
        <w:rPr>
          <w:sz w:val="24"/>
          <w:szCs w:val="24"/>
        </w:rPr>
      </w:pPr>
    </w:p>
    <w:p w:rsidR="00780139" w:rsidRDefault="00780139" w:rsidP="00780139">
      <w:pPr>
        <w:jc w:val="both"/>
        <w:rPr>
          <w:b/>
          <w:bCs/>
          <w:sz w:val="24"/>
          <w:szCs w:val="24"/>
        </w:rPr>
      </w:pPr>
      <w:r>
        <w:rPr>
          <w:b/>
          <w:bCs/>
          <w:sz w:val="24"/>
          <w:szCs w:val="24"/>
        </w:rPr>
        <w:t xml:space="preserve">Item 1:  Open With </w:t>
      </w:r>
      <w:r w:rsidR="00D427F6">
        <w:rPr>
          <w:b/>
          <w:bCs/>
          <w:sz w:val="24"/>
          <w:szCs w:val="24"/>
        </w:rPr>
        <w:t xml:space="preserve">A </w:t>
      </w:r>
      <w:r>
        <w:rPr>
          <w:b/>
          <w:bCs/>
          <w:sz w:val="24"/>
          <w:szCs w:val="24"/>
        </w:rPr>
        <w:t>Prayer</w:t>
      </w:r>
    </w:p>
    <w:p w:rsidR="00780139" w:rsidRDefault="00780139" w:rsidP="00780139">
      <w:pPr>
        <w:jc w:val="both"/>
        <w:rPr>
          <w:b/>
          <w:bCs/>
          <w:sz w:val="24"/>
          <w:szCs w:val="24"/>
        </w:rPr>
      </w:pPr>
    </w:p>
    <w:p w:rsidR="00780139" w:rsidRDefault="00D427F6" w:rsidP="007F7D46">
      <w:pPr>
        <w:jc w:val="both"/>
        <w:rPr>
          <w:bCs/>
          <w:sz w:val="24"/>
          <w:szCs w:val="24"/>
        </w:rPr>
      </w:pPr>
      <w:r>
        <w:rPr>
          <w:bCs/>
          <w:sz w:val="24"/>
          <w:szCs w:val="24"/>
        </w:rPr>
        <w:t>Mayor Mantooth</w:t>
      </w:r>
      <w:r w:rsidR="00C53DAB">
        <w:rPr>
          <w:bCs/>
          <w:sz w:val="24"/>
          <w:szCs w:val="24"/>
        </w:rPr>
        <w:t xml:space="preserve"> </w:t>
      </w:r>
      <w:r w:rsidR="00C01753">
        <w:rPr>
          <w:bCs/>
          <w:sz w:val="24"/>
          <w:szCs w:val="24"/>
        </w:rPr>
        <w:t xml:space="preserve">asked </w:t>
      </w:r>
      <w:r w:rsidR="004218CA">
        <w:rPr>
          <w:bCs/>
          <w:sz w:val="24"/>
          <w:szCs w:val="24"/>
        </w:rPr>
        <w:t>Donovan Tucker</w:t>
      </w:r>
      <w:r w:rsidR="007F7D46">
        <w:rPr>
          <w:bCs/>
          <w:sz w:val="24"/>
          <w:szCs w:val="24"/>
        </w:rPr>
        <w:t xml:space="preserve"> to open with a word of prayer.  Following the word of prayer, </w:t>
      </w:r>
      <w:r>
        <w:rPr>
          <w:bCs/>
          <w:sz w:val="24"/>
          <w:szCs w:val="24"/>
        </w:rPr>
        <w:t>Mayor Mantooth</w:t>
      </w:r>
      <w:r w:rsidR="007F7D46">
        <w:rPr>
          <w:bCs/>
          <w:sz w:val="24"/>
          <w:szCs w:val="24"/>
        </w:rPr>
        <w:t xml:space="preserve"> requested</w:t>
      </w:r>
      <w:r w:rsidR="008639F3">
        <w:rPr>
          <w:bCs/>
          <w:sz w:val="24"/>
          <w:szCs w:val="24"/>
        </w:rPr>
        <w:t xml:space="preserve"> all in attendance stand for the Pledge of </w:t>
      </w:r>
      <w:r w:rsidR="00A264BC">
        <w:rPr>
          <w:bCs/>
          <w:sz w:val="24"/>
          <w:szCs w:val="24"/>
        </w:rPr>
        <w:t>Allegiance</w:t>
      </w:r>
      <w:r w:rsidR="008639F3">
        <w:rPr>
          <w:bCs/>
          <w:sz w:val="24"/>
          <w:szCs w:val="24"/>
        </w:rPr>
        <w:t>.</w:t>
      </w:r>
      <w:r w:rsidR="000113FC">
        <w:rPr>
          <w:bCs/>
          <w:sz w:val="24"/>
          <w:szCs w:val="24"/>
        </w:rPr>
        <w:t xml:space="preserve">  </w:t>
      </w:r>
    </w:p>
    <w:p w:rsidR="00780139" w:rsidRPr="0032208D" w:rsidRDefault="00780139" w:rsidP="00780139">
      <w:pPr>
        <w:jc w:val="both"/>
        <w:rPr>
          <w:bCs/>
          <w:sz w:val="24"/>
          <w:szCs w:val="24"/>
        </w:rPr>
      </w:pPr>
    </w:p>
    <w:p w:rsidR="00780139" w:rsidRDefault="00780139" w:rsidP="00780139">
      <w:pPr>
        <w:jc w:val="both"/>
        <w:rPr>
          <w:b/>
          <w:bCs/>
          <w:sz w:val="24"/>
          <w:szCs w:val="24"/>
        </w:rPr>
      </w:pPr>
      <w:r>
        <w:rPr>
          <w:b/>
          <w:bCs/>
          <w:sz w:val="24"/>
          <w:szCs w:val="24"/>
        </w:rPr>
        <w:t>Item 2:  Minutes</w:t>
      </w:r>
    </w:p>
    <w:p w:rsidR="00780139" w:rsidRDefault="00780139" w:rsidP="00780139">
      <w:pPr>
        <w:jc w:val="both"/>
        <w:rPr>
          <w:b/>
          <w:bCs/>
          <w:sz w:val="24"/>
          <w:szCs w:val="24"/>
        </w:rPr>
      </w:pPr>
    </w:p>
    <w:p w:rsidR="00780139" w:rsidRDefault="00C53DAB" w:rsidP="00AC6BCD">
      <w:pPr>
        <w:jc w:val="both"/>
        <w:rPr>
          <w:sz w:val="24"/>
          <w:szCs w:val="24"/>
        </w:rPr>
      </w:pPr>
      <w:r>
        <w:rPr>
          <w:sz w:val="24"/>
          <w:szCs w:val="24"/>
        </w:rPr>
        <w:t xml:space="preserve">Minutes of the </w:t>
      </w:r>
      <w:r w:rsidR="004218CA">
        <w:rPr>
          <w:sz w:val="24"/>
          <w:szCs w:val="24"/>
        </w:rPr>
        <w:t>November 7</w:t>
      </w:r>
      <w:r w:rsidR="00D14CF0">
        <w:rPr>
          <w:sz w:val="24"/>
          <w:szCs w:val="24"/>
        </w:rPr>
        <w:t>, 2017</w:t>
      </w:r>
      <w:r w:rsidR="00780139">
        <w:rPr>
          <w:sz w:val="24"/>
          <w:szCs w:val="24"/>
        </w:rPr>
        <w:t xml:space="preserve"> </w:t>
      </w:r>
      <w:r w:rsidR="004A5467">
        <w:rPr>
          <w:sz w:val="24"/>
          <w:szCs w:val="24"/>
        </w:rPr>
        <w:t>meeting was</w:t>
      </w:r>
      <w:r w:rsidR="00780139">
        <w:rPr>
          <w:sz w:val="24"/>
          <w:szCs w:val="24"/>
        </w:rPr>
        <w:t xml:space="preserve"> read. </w:t>
      </w:r>
      <w:r w:rsidR="00E36F11">
        <w:rPr>
          <w:sz w:val="24"/>
          <w:szCs w:val="24"/>
        </w:rPr>
        <w:t xml:space="preserve">There being no additions or corrections, </w:t>
      </w:r>
      <w:r w:rsidR="0092074E">
        <w:rPr>
          <w:sz w:val="24"/>
          <w:szCs w:val="24"/>
        </w:rPr>
        <w:t>Mayor Mantooth</w:t>
      </w:r>
      <w:r w:rsidR="00AC6BCD">
        <w:rPr>
          <w:sz w:val="24"/>
          <w:szCs w:val="24"/>
        </w:rPr>
        <w:t xml:space="preserve"> moved the minutes be approved as </w:t>
      </w:r>
      <w:r w:rsidR="00E36F11">
        <w:rPr>
          <w:sz w:val="24"/>
          <w:szCs w:val="24"/>
        </w:rPr>
        <w:t>read</w:t>
      </w:r>
      <w:r w:rsidR="00AC6BCD">
        <w:rPr>
          <w:sz w:val="24"/>
          <w:szCs w:val="24"/>
        </w:rPr>
        <w:t>.</w:t>
      </w:r>
      <w:r w:rsidR="007C6AC4">
        <w:rPr>
          <w:sz w:val="24"/>
          <w:szCs w:val="24"/>
        </w:rPr>
        <w:t xml:space="preserve"> T</w:t>
      </w:r>
      <w:r w:rsidR="00D87B2D">
        <w:rPr>
          <w:sz w:val="24"/>
          <w:szCs w:val="24"/>
        </w:rPr>
        <w:t xml:space="preserve">he minutes stand approved </w:t>
      </w:r>
      <w:r w:rsidR="007C6AC4">
        <w:rPr>
          <w:sz w:val="24"/>
          <w:szCs w:val="24"/>
        </w:rPr>
        <w:t>as read</w:t>
      </w:r>
      <w:r w:rsidR="00E36F11">
        <w:rPr>
          <w:sz w:val="24"/>
          <w:szCs w:val="24"/>
        </w:rPr>
        <w:t xml:space="preserve"> with no additions or corrections</w:t>
      </w:r>
      <w:r w:rsidR="00D87B2D">
        <w:rPr>
          <w:sz w:val="24"/>
          <w:szCs w:val="24"/>
        </w:rPr>
        <w:t>.</w:t>
      </w:r>
    </w:p>
    <w:p w:rsidR="00780139" w:rsidRDefault="00780139" w:rsidP="00780139">
      <w:pPr>
        <w:jc w:val="both"/>
        <w:rPr>
          <w:sz w:val="24"/>
          <w:szCs w:val="24"/>
        </w:rPr>
      </w:pPr>
    </w:p>
    <w:p w:rsidR="00780139" w:rsidRDefault="00780139" w:rsidP="00780139">
      <w:pPr>
        <w:jc w:val="both"/>
        <w:rPr>
          <w:b/>
          <w:bCs/>
          <w:sz w:val="24"/>
          <w:szCs w:val="24"/>
        </w:rPr>
      </w:pPr>
      <w:r>
        <w:rPr>
          <w:b/>
          <w:bCs/>
          <w:sz w:val="24"/>
          <w:szCs w:val="24"/>
        </w:rPr>
        <w:t>Item 3:  Financial Report</w:t>
      </w:r>
    </w:p>
    <w:p w:rsidR="00780139" w:rsidRDefault="00780139" w:rsidP="00780139">
      <w:pPr>
        <w:jc w:val="both"/>
        <w:rPr>
          <w:b/>
          <w:bCs/>
          <w:sz w:val="24"/>
          <w:szCs w:val="24"/>
        </w:rPr>
      </w:pPr>
    </w:p>
    <w:p w:rsidR="00780139" w:rsidRDefault="00780139" w:rsidP="00780139">
      <w:pPr>
        <w:jc w:val="both"/>
        <w:rPr>
          <w:sz w:val="24"/>
          <w:szCs w:val="24"/>
        </w:rPr>
      </w:pPr>
      <w:r>
        <w:rPr>
          <w:sz w:val="24"/>
          <w:szCs w:val="24"/>
        </w:rPr>
        <w:t>The financial report was presented.  There bei</w:t>
      </w:r>
      <w:r w:rsidR="00B93BC1">
        <w:rPr>
          <w:sz w:val="24"/>
          <w:szCs w:val="24"/>
        </w:rPr>
        <w:t xml:space="preserve">ng </w:t>
      </w:r>
      <w:r w:rsidR="00506494">
        <w:rPr>
          <w:sz w:val="24"/>
          <w:szCs w:val="24"/>
        </w:rPr>
        <w:t xml:space="preserve">no corrections, </w:t>
      </w:r>
      <w:r w:rsidR="0092074E">
        <w:rPr>
          <w:sz w:val="24"/>
          <w:szCs w:val="24"/>
        </w:rPr>
        <w:t>Mayor Mantooth</w:t>
      </w:r>
      <w:r>
        <w:rPr>
          <w:sz w:val="24"/>
          <w:szCs w:val="24"/>
        </w:rPr>
        <w:t xml:space="preserve"> moved that the financial report be ap</w:t>
      </w:r>
      <w:r w:rsidR="004A5467">
        <w:rPr>
          <w:sz w:val="24"/>
          <w:szCs w:val="24"/>
        </w:rPr>
        <w:t xml:space="preserve">proved as presented. </w:t>
      </w:r>
      <w:r w:rsidR="00E6052B">
        <w:rPr>
          <w:sz w:val="24"/>
          <w:szCs w:val="24"/>
        </w:rPr>
        <w:t xml:space="preserve"> </w:t>
      </w:r>
      <w:r w:rsidR="004E11DE">
        <w:rPr>
          <w:sz w:val="24"/>
          <w:szCs w:val="24"/>
        </w:rPr>
        <w:t>The financial report stands approved with no corrections or additions.</w:t>
      </w:r>
      <w:r>
        <w:rPr>
          <w:sz w:val="24"/>
          <w:szCs w:val="24"/>
        </w:rPr>
        <w:t xml:space="preserve">  </w:t>
      </w:r>
    </w:p>
    <w:p w:rsidR="004D6D84" w:rsidRDefault="004D6D84" w:rsidP="00780139">
      <w:pPr>
        <w:jc w:val="both"/>
        <w:rPr>
          <w:b/>
          <w:sz w:val="24"/>
          <w:szCs w:val="24"/>
        </w:rPr>
      </w:pPr>
    </w:p>
    <w:p w:rsidR="00C14B13" w:rsidRDefault="00AF59F0" w:rsidP="00780139">
      <w:pPr>
        <w:jc w:val="both"/>
        <w:rPr>
          <w:sz w:val="24"/>
          <w:szCs w:val="24"/>
        </w:rPr>
      </w:pPr>
      <w:r>
        <w:rPr>
          <w:b/>
          <w:sz w:val="24"/>
          <w:szCs w:val="24"/>
        </w:rPr>
        <w:t xml:space="preserve">Item </w:t>
      </w:r>
      <w:r w:rsidR="00AC6BCD">
        <w:rPr>
          <w:b/>
          <w:sz w:val="24"/>
          <w:szCs w:val="24"/>
        </w:rPr>
        <w:t>4</w:t>
      </w:r>
      <w:r>
        <w:rPr>
          <w:b/>
          <w:sz w:val="24"/>
          <w:szCs w:val="24"/>
        </w:rPr>
        <w:t xml:space="preserve">: </w:t>
      </w:r>
      <w:r w:rsidR="00E36F11">
        <w:rPr>
          <w:b/>
          <w:sz w:val="24"/>
          <w:szCs w:val="24"/>
        </w:rPr>
        <w:t>Surveillance System</w:t>
      </w:r>
    </w:p>
    <w:p w:rsidR="00C14B13" w:rsidRDefault="00C14B13" w:rsidP="00780139">
      <w:pPr>
        <w:jc w:val="both"/>
        <w:rPr>
          <w:sz w:val="24"/>
          <w:szCs w:val="24"/>
        </w:rPr>
      </w:pPr>
    </w:p>
    <w:p w:rsidR="0092074E" w:rsidRDefault="004218CA" w:rsidP="00780139">
      <w:pPr>
        <w:jc w:val="both"/>
        <w:rPr>
          <w:sz w:val="24"/>
          <w:szCs w:val="24"/>
        </w:rPr>
      </w:pPr>
      <w:r>
        <w:rPr>
          <w:sz w:val="24"/>
          <w:szCs w:val="24"/>
        </w:rPr>
        <w:t>Commissioner Goodman stated that just because a company has a state contract does not mean that company offers the best price.  The City Recorder stated the company we got the quote from has said their pricing would probably be less due to new camera systems being used.  Commissioner Goodman requested the City Recorder contact the vendor and ask for another quote.  The City Recorder stated since this discussion has been going on for almost a year, she didn’t want to waist the vendor’s time if they were not going to make a decision.  Commissioner Goodman and Mayor Mantooth agreed to make a firm decision at the January meeting if the City Recorder received another quote.</w:t>
      </w:r>
    </w:p>
    <w:p w:rsidR="0092074E" w:rsidRDefault="0092074E" w:rsidP="00780139">
      <w:pPr>
        <w:jc w:val="both"/>
        <w:rPr>
          <w:sz w:val="24"/>
          <w:szCs w:val="24"/>
        </w:rPr>
      </w:pPr>
    </w:p>
    <w:p w:rsidR="004218CA" w:rsidRDefault="0092074E" w:rsidP="004218CA">
      <w:pPr>
        <w:jc w:val="both"/>
        <w:rPr>
          <w:sz w:val="24"/>
          <w:szCs w:val="24"/>
        </w:rPr>
      </w:pPr>
      <w:r>
        <w:rPr>
          <w:b/>
          <w:sz w:val="24"/>
          <w:szCs w:val="24"/>
        </w:rPr>
        <w:t xml:space="preserve">Item 5:  </w:t>
      </w:r>
      <w:r w:rsidR="004218CA">
        <w:rPr>
          <w:b/>
          <w:sz w:val="24"/>
          <w:szCs w:val="24"/>
        </w:rPr>
        <w:t>Capital Outlay Project</w:t>
      </w:r>
    </w:p>
    <w:p w:rsidR="004218CA" w:rsidRDefault="004218CA" w:rsidP="004218CA">
      <w:pPr>
        <w:jc w:val="both"/>
        <w:rPr>
          <w:sz w:val="24"/>
          <w:szCs w:val="24"/>
        </w:rPr>
      </w:pPr>
    </w:p>
    <w:p w:rsidR="004218CA" w:rsidRDefault="004218CA" w:rsidP="004218CA">
      <w:pPr>
        <w:jc w:val="both"/>
        <w:rPr>
          <w:sz w:val="24"/>
          <w:szCs w:val="24"/>
        </w:rPr>
      </w:pPr>
      <w:r>
        <w:rPr>
          <w:sz w:val="24"/>
          <w:szCs w:val="24"/>
        </w:rPr>
        <w:t>The Commissioners had nothing to report on this matter.</w:t>
      </w:r>
    </w:p>
    <w:p w:rsidR="0092074E" w:rsidRDefault="0092074E" w:rsidP="004218CA">
      <w:pPr>
        <w:jc w:val="both"/>
        <w:rPr>
          <w:sz w:val="24"/>
          <w:szCs w:val="24"/>
        </w:rPr>
      </w:pPr>
    </w:p>
    <w:p w:rsidR="0092074E" w:rsidRDefault="0092074E" w:rsidP="00780139">
      <w:pPr>
        <w:jc w:val="both"/>
        <w:rPr>
          <w:sz w:val="24"/>
          <w:szCs w:val="24"/>
        </w:rPr>
      </w:pPr>
    </w:p>
    <w:p w:rsidR="004218CA" w:rsidRPr="0092074E" w:rsidRDefault="0092074E" w:rsidP="004218CA">
      <w:pPr>
        <w:jc w:val="both"/>
        <w:rPr>
          <w:sz w:val="24"/>
          <w:szCs w:val="24"/>
        </w:rPr>
      </w:pPr>
      <w:r>
        <w:rPr>
          <w:b/>
          <w:sz w:val="24"/>
          <w:szCs w:val="24"/>
        </w:rPr>
        <w:t>Item 6:</w:t>
      </w:r>
      <w:r w:rsidR="00CB7DC1">
        <w:rPr>
          <w:b/>
          <w:sz w:val="24"/>
          <w:szCs w:val="24"/>
        </w:rPr>
        <w:t xml:space="preserve">  </w:t>
      </w:r>
      <w:r w:rsidR="004218CA">
        <w:rPr>
          <w:b/>
          <w:sz w:val="24"/>
          <w:szCs w:val="24"/>
        </w:rPr>
        <w:t>Possibility of a 5 Member Board of Commissioners</w:t>
      </w:r>
    </w:p>
    <w:p w:rsidR="004218CA" w:rsidRDefault="004218CA" w:rsidP="004218CA">
      <w:pPr>
        <w:jc w:val="both"/>
        <w:rPr>
          <w:sz w:val="24"/>
          <w:szCs w:val="24"/>
        </w:rPr>
      </w:pPr>
    </w:p>
    <w:p w:rsidR="004218CA" w:rsidRDefault="004218CA" w:rsidP="004218CA">
      <w:pPr>
        <w:jc w:val="both"/>
        <w:rPr>
          <w:sz w:val="24"/>
          <w:szCs w:val="24"/>
        </w:rPr>
      </w:pPr>
      <w:r>
        <w:rPr>
          <w:sz w:val="24"/>
          <w:szCs w:val="24"/>
        </w:rPr>
        <w:t xml:space="preserve">Commissioner Goodman asked why there was not an ordinance for the </w:t>
      </w:r>
      <w:r w:rsidR="00A362D4">
        <w:rPr>
          <w:sz w:val="24"/>
          <w:szCs w:val="24"/>
        </w:rPr>
        <w:t>5-member</w:t>
      </w:r>
      <w:r>
        <w:rPr>
          <w:sz w:val="24"/>
          <w:szCs w:val="24"/>
        </w:rPr>
        <w:t xml:space="preserve"> commission.  The City Recorder informed him that she contacted MTAS and their legal department is working on it because they did not have a sample document.  The City Recorder also stated there is plenty of time for this because we do not have to notify the election commission until May.</w:t>
      </w:r>
    </w:p>
    <w:p w:rsidR="0092074E" w:rsidRDefault="0092074E" w:rsidP="00780139">
      <w:pPr>
        <w:jc w:val="both"/>
        <w:rPr>
          <w:sz w:val="24"/>
          <w:szCs w:val="24"/>
        </w:rPr>
      </w:pPr>
    </w:p>
    <w:p w:rsidR="004218CA" w:rsidRDefault="0092074E" w:rsidP="004218CA">
      <w:pPr>
        <w:jc w:val="both"/>
        <w:rPr>
          <w:sz w:val="24"/>
          <w:szCs w:val="24"/>
        </w:rPr>
      </w:pPr>
      <w:r>
        <w:rPr>
          <w:b/>
          <w:sz w:val="24"/>
          <w:szCs w:val="24"/>
        </w:rPr>
        <w:t xml:space="preserve">Item 7:  </w:t>
      </w:r>
      <w:r w:rsidR="004218CA">
        <w:rPr>
          <w:b/>
          <w:sz w:val="24"/>
          <w:szCs w:val="24"/>
        </w:rPr>
        <w:t>Ordinance Number 2017-015 An Ordinance dissolving the Joint Venture known as the ACHWS and Establishing the West Robertson Water Authority (</w:t>
      </w:r>
      <w:r w:rsidR="00A362D4">
        <w:rPr>
          <w:b/>
          <w:sz w:val="24"/>
          <w:szCs w:val="24"/>
        </w:rPr>
        <w:t>Second</w:t>
      </w:r>
      <w:r w:rsidR="004218CA">
        <w:rPr>
          <w:b/>
          <w:sz w:val="24"/>
          <w:szCs w:val="24"/>
        </w:rPr>
        <w:t xml:space="preserve"> Reading)</w:t>
      </w:r>
    </w:p>
    <w:p w:rsidR="004218CA" w:rsidRDefault="004218CA" w:rsidP="004218CA">
      <w:pPr>
        <w:jc w:val="both"/>
        <w:rPr>
          <w:sz w:val="24"/>
          <w:szCs w:val="24"/>
        </w:rPr>
      </w:pPr>
    </w:p>
    <w:p w:rsidR="004218CA" w:rsidRDefault="004218CA" w:rsidP="004218CA">
      <w:pPr>
        <w:jc w:val="both"/>
        <w:rPr>
          <w:sz w:val="24"/>
          <w:szCs w:val="24"/>
        </w:rPr>
      </w:pPr>
      <w:r>
        <w:rPr>
          <w:sz w:val="24"/>
          <w:szCs w:val="24"/>
        </w:rPr>
        <w:t xml:space="preserve">The City Recorder read the title of Ordinance Number 2017-015: An Ordinance dissolving the Joint Venture Known as the ACHWS and Establishing the West Robertson Water Authority.  </w:t>
      </w:r>
      <w:r>
        <w:rPr>
          <w:sz w:val="24"/>
          <w:szCs w:val="24"/>
        </w:rPr>
        <w:t>Commissioner Goodman</w:t>
      </w:r>
      <w:r>
        <w:rPr>
          <w:sz w:val="24"/>
          <w:szCs w:val="24"/>
        </w:rPr>
        <w:t xml:space="preserve"> made a motion to pass said ordinance upon </w:t>
      </w:r>
      <w:r w:rsidR="00A362D4">
        <w:rPr>
          <w:sz w:val="24"/>
          <w:szCs w:val="24"/>
        </w:rPr>
        <w:t>second</w:t>
      </w:r>
      <w:r>
        <w:rPr>
          <w:sz w:val="24"/>
          <w:szCs w:val="24"/>
        </w:rPr>
        <w:t xml:space="preserve"> reading.  Mayor Mantooth seconded the motion.  Motion passed by roll call vote:  </w:t>
      </w:r>
      <w:r>
        <w:rPr>
          <w:sz w:val="24"/>
          <w:szCs w:val="24"/>
        </w:rPr>
        <w:t>Mantooth</w:t>
      </w:r>
      <w:r>
        <w:rPr>
          <w:sz w:val="24"/>
          <w:szCs w:val="24"/>
        </w:rPr>
        <w:t xml:space="preserve"> – Aye, Goodman – Aye. </w:t>
      </w:r>
    </w:p>
    <w:p w:rsidR="00872CBD" w:rsidRDefault="00872CBD" w:rsidP="004218CA">
      <w:pPr>
        <w:jc w:val="both"/>
        <w:rPr>
          <w:sz w:val="24"/>
          <w:szCs w:val="24"/>
        </w:rPr>
      </w:pPr>
    </w:p>
    <w:p w:rsidR="009E759D" w:rsidRDefault="009E759D" w:rsidP="00872CBD">
      <w:pPr>
        <w:jc w:val="both"/>
        <w:rPr>
          <w:sz w:val="24"/>
          <w:szCs w:val="24"/>
        </w:rPr>
      </w:pPr>
    </w:p>
    <w:p w:rsidR="009E759D" w:rsidRDefault="009E759D" w:rsidP="004218CA">
      <w:pPr>
        <w:jc w:val="both"/>
        <w:rPr>
          <w:sz w:val="24"/>
          <w:szCs w:val="24"/>
        </w:rPr>
      </w:pPr>
      <w:r>
        <w:rPr>
          <w:b/>
          <w:sz w:val="24"/>
          <w:szCs w:val="24"/>
        </w:rPr>
        <w:t xml:space="preserve">Item </w:t>
      </w:r>
      <w:r w:rsidR="004218CA">
        <w:rPr>
          <w:b/>
          <w:sz w:val="24"/>
          <w:szCs w:val="24"/>
        </w:rPr>
        <w:t>8</w:t>
      </w:r>
      <w:r>
        <w:rPr>
          <w:b/>
          <w:sz w:val="24"/>
          <w:szCs w:val="24"/>
        </w:rPr>
        <w:t xml:space="preserve">:  </w:t>
      </w:r>
      <w:r w:rsidR="004218CA">
        <w:rPr>
          <w:b/>
          <w:sz w:val="24"/>
          <w:szCs w:val="24"/>
        </w:rPr>
        <w:t>Ordinance Number 2017-016 An Ordinance Amending FY2018 Budget (First Reading)</w:t>
      </w:r>
    </w:p>
    <w:p w:rsidR="009E759D" w:rsidRDefault="009E759D" w:rsidP="009E759D">
      <w:pPr>
        <w:jc w:val="both"/>
        <w:rPr>
          <w:sz w:val="24"/>
          <w:szCs w:val="24"/>
        </w:rPr>
      </w:pPr>
    </w:p>
    <w:p w:rsidR="009E759D" w:rsidRDefault="004218CA" w:rsidP="009E759D">
      <w:pPr>
        <w:jc w:val="both"/>
        <w:rPr>
          <w:sz w:val="24"/>
          <w:szCs w:val="24"/>
        </w:rPr>
      </w:pPr>
      <w:r>
        <w:rPr>
          <w:sz w:val="24"/>
          <w:szCs w:val="24"/>
        </w:rPr>
        <w:t>The City Recorder read the title and summary of Ordinance Number 2017-016</w:t>
      </w:r>
      <w:r w:rsidR="00DD6F2F">
        <w:rPr>
          <w:sz w:val="24"/>
          <w:szCs w:val="24"/>
        </w:rPr>
        <w:t xml:space="preserve"> An Ordinance Amending FY2018 Budget.  Commissioner Goodman made a motion to pass said ordinance upon first reading.  Mayor Mantooth seconded the motion.  Motion passed by roll call vote:  Mantooth – Aye, Goodman – Aye.</w:t>
      </w:r>
    </w:p>
    <w:p w:rsidR="009E759D" w:rsidRDefault="009E759D" w:rsidP="00872CBD">
      <w:pPr>
        <w:jc w:val="both"/>
        <w:rPr>
          <w:sz w:val="24"/>
          <w:szCs w:val="24"/>
        </w:rPr>
      </w:pPr>
    </w:p>
    <w:p w:rsidR="007E30DC" w:rsidRDefault="007E30DC" w:rsidP="007E30DC">
      <w:pPr>
        <w:jc w:val="both"/>
        <w:rPr>
          <w:sz w:val="24"/>
          <w:szCs w:val="24"/>
        </w:rPr>
      </w:pPr>
      <w:r>
        <w:rPr>
          <w:b/>
          <w:sz w:val="24"/>
          <w:szCs w:val="24"/>
        </w:rPr>
        <w:t xml:space="preserve">Item </w:t>
      </w:r>
      <w:r w:rsidR="00DD6F2F">
        <w:rPr>
          <w:b/>
          <w:sz w:val="24"/>
          <w:szCs w:val="24"/>
        </w:rPr>
        <w:t>9</w:t>
      </w:r>
      <w:r>
        <w:rPr>
          <w:b/>
          <w:sz w:val="24"/>
          <w:szCs w:val="24"/>
        </w:rPr>
        <w:t xml:space="preserve">:  </w:t>
      </w:r>
      <w:r w:rsidR="00DD6F2F">
        <w:rPr>
          <w:b/>
          <w:sz w:val="24"/>
          <w:szCs w:val="24"/>
        </w:rPr>
        <w:t>Resolution Number 2017-010 Naming the Board of Commissioners for the West Robertson Authority and Initial Terms</w:t>
      </w:r>
    </w:p>
    <w:p w:rsidR="007E30DC" w:rsidRDefault="007E30DC" w:rsidP="007E30DC">
      <w:pPr>
        <w:jc w:val="both"/>
        <w:rPr>
          <w:sz w:val="24"/>
          <w:szCs w:val="24"/>
        </w:rPr>
      </w:pPr>
    </w:p>
    <w:p w:rsidR="007E30DC" w:rsidRDefault="007E30DC" w:rsidP="00DD6F2F">
      <w:pPr>
        <w:jc w:val="both"/>
        <w:rPr>
          <w:sz w:val="24"/>
          <w:szCs w:val="24"/>
        </w:rPr>
      </w:pPr>
      <w:r>
        <w:rPr>
          <w:sz w:val="24"/>
          <w:szCs w:val="24"/>
        </w:rPr>
        <w:t xml:space="preserve">The City Recorder </w:t>
      </w:r>
      <w:r w:rsidR="00DD6F2F">
        <w:rPr>
          <w:sz w:val="24"/>
          <w:szCs w:val="24"/>
        </w:rPr>
        <w:t>read the title and summary of Resolution Number 2017-010 Naming the Board of Commissioners for the West Robertson Authority and Initial Terms.  Commissioner Goodman made a motion to pass said resolution.  Mayor Mantooth seconded the motion.  Motion passed by roll call vote: Mantooth – Aye, Goodman – Aye.</w:t>
      </w:r>
    </w:p>
    <w:p w:rsidR="00872CBD" w:rsidRDefault="00872CBD" w:rsidP="00780139">
      <w:pPr>
        <w:jc w:val="both"/>
        <w:rPr>
          <w:b/>
          <w:sz w:val="24"/>
          <w:szCs w:val="24"/>
        </w:rPr>
      </w:pPr>
    </w:p>
    <w:p w:rsidR="00DD6F2F" w:rsidRDefault="00DD6F2F" w:rsidP="00780139">
      <w:pPr>
        <w:jc w:val="both"/>
        <w:rPr>
          <w:b/>
          <w:sz w:val="24"/>
          <w:szCs w:val="24"/>
        </w:rPr>
      </w:pPr>
      <w:r>
        <w:rPr>
          <w:b/>
          <w:sz w:val="24"/>
          <w:szCs w:val="24"/>
        </w:rPr>
        <w:t>Item 10:  Open Sealed Bid Packets for RR Crossing Upgrades</w:t>
      </w:r>
    </w:p>
    <w:p w:rsidR="00DD6F2F" w:rsidRDefault="00DD6F2F" w:rsidP="00780139">
      <w:pPr>
        <w:jc w:val="both"/>
        <w:rPr>
          <w:b/>
          <w:sz w:val="24"/>
          <w:szCs w:val="24"/>
        </w:rPr>
      </w:pPr>
    </w:p>
    <w:p w:rsidR="00DD6F2F" w:rsidRDefault="00DD6F2F" w:rsidP="00780139">
      <w:pPr>
        <w:jc w:val="both"/>
        <w:rPr>
          <w:sz w:val="24"/>
          <w:szCs w:val="24"/>
        </w:rPr>
      </w:pPr>
      <w:r>
        <w:rPr>
          <w:sz w:val="24"/>
          <w:szCs w:val="24"/>
        </w:rPr>
        <w:t>No bids were received for this project.</w:t>
      </w:r>
    </w:p>
    <w:p w:rsidR="00DD6F2F" w:rsidRDefault="00DD6F2F" w:rsidP="00780139">
      <w:pPr>
        <w:jc w:val="both"/>
        <w:rPr>
          <w:sz w:val="24"/>
          <w:szCs w:val="24"/>
        </w:rPr>
      </w:pPr>
    </w:p>
    <w:p w:rsidR="00DD6F2F" w:rsidRDefault="00DD6F2F" w:rsidP="00780139">
      <w:pPr>
        <w:jc w:val="both"/>
        <w:rPr>
          <w:sz w:val="24"/>
          <w:szCs w:val="24"/>
        </w:rPr>
      </w:pPr>
      <w:r>
        <w:rPr>
          <w:b/>
          <w:sz w:val="24"/>
          <w:szCs w:val="24"/>
        </w:rPr>
        <w:t>Item 11: Open Sealed Bid Packets for Fire Department Air Paks</w:t>
      </w:r>
    </w:p>
    <w:p w:rsidR="00DD6F2F" w:rsidRDefault="00DD6F2F" w:rsidP="00780139">
      <w:pPr>
        <w:jc w:val="both"/>
        <w:rPr>
          <w:sz w:val="24"/>
          <w:szCs w:val="24"/>
        </w:rPr>
      </w:pPr>
    </w:p>
    <w:p w:rsidR="00DD6F2F" w:rsidRDefault="00DD6F2F" w:rsidP="00780139">
      <w:pPr>
        <w:jc w:val="both"/>
        <w:rPr>
          <w:sz w:val="24"/>
          <w:szCs w:val="24"/>
        </w:rPr>
      </w:pPr>
      <w:r>
        <w:rPr>
          <w:sz w:val="24"/>
          <w:szCs w:val="24"/>
        </w:rPr>
        <w:t>No bids were received for this project.</w:t>
      </w:r>
    </w:p>
    <w:p w:rsidR="00DD6F2F" w:rsidRDefault="00DD6F2F" w:rsidP="00780139">
      <w:pPr>
        <w:jc w:val="both"/>
        <w:rPr>
          <w:sz w:val="24"/>
          <w:szCs w:val="24"/>
        </w:rPr>
      </w:pPr>
    </w:p>
    <w:p w:rsidR="00DD6F2F" w:rsidRDefault="00DD6F2F" w:rsidP="00780139">
      <w:pPr>
        <w:jc w:val="both"/>
        <w:rPr>
          <w:sz w:val="24"/>
          <w:szCs w:val="24"/>
        </w:rPr>
      </w:pPr>
      <w:r>
        <w:rPr>
          <w:b/>
          <w:sz w:val="24"/>
          <w:szCs w:val="24"/>
        </w:rPr>
        <w:t>Item 12:  Open Sealed Bid Packets for Fire Department Turn-Out Gear</w:t>
      </w:r>
    </w:p>
    <w:p w:rsidR="00DD6F2F" w:rsidRDefault="00DD6F2F" w:rsidP="00780139">
      <w:pPr>
        <w:jc w:val="both"/>
        <w:rPr>
          <w:sz w:val="24"/>
          <w:szCs w:val="24"/>
        </w:rPr>
      </w:pPr>
    </w:p>
    <w:p w:rsidR="00DD6F2F" w:rsidRPr="00DD6F2F" w:rsidRDefault="00DD6F2F" w:rsidP="00780139">
      <w:pPr>
        <w:jc w:val="both"/>
        <w:rPr>
          <w:sz w:val="24"/>
          <w:szCs w:val="24"/>
        </w:rPr>
      </w:pPr>
      <w:r>
        <w:rPr>
          <w:sz w:val="24"/>
          <w:szCs w:val="24"/>
        </w:rPr>
        <w:t>One bid packet was received from Safe Industries for a total amount of $20,390.00.  It was decided by the Fire Chief and agreed to by the Commissioners that this was not sufficient to make the purchase.  The City Recorder will publish new bid packets for both the turn out gear and air paks.  Additionally, the fire chief will give the City Recorder information on specific vendors to send the bid packets to in order to get a better response.</w:t>
      </w:r>
    </w:p>
    <w:p w:rsidR="00DD6F2F" w:rsidRDefault="00DD6F2F" w:rsidP="00780139">
      <w:pPr>
        <w:jc w:val="both"/>
        <w:rPr>
          <w:b/>
          <w:sz w:val="24"/>
          <w:szCs w:val="24"/>
        </w:rPr>
      </w:pPr>
    </w:p>
    <w:p w:rsidR="0037547F" w:rsidRPr="0037547F" w:rsidRDefault="0037547F" w:rsidP="00780139">
      <w:pPr>
        <w:jc w:val="both"/>
        <w:rPr>
          <w:b/>
          <w:sz w:val="24"/>
          <w:szCs w:val="24"/>
        </w:rPr>
      </w:pPr>
      <w:r>
        <w:rPr>
          <w:b/>
          <w:sz w:val="24"/>
          <w:szCs w:val="24"/>
        </w:rPr>
        <w:t>Item 1</w:t>
      </w:r>
      <w:r w:rsidR="005448D0">
        <w:rPr>
          <w:b/>
          <w:sz w:val="24"/>
          <w:szCs w:val="24"/>
        </w:rPr>
        <w:t>3</w:t>
      </w:r>
      <w:r>
        <w:rPr>
          <w:b/>
          <w:sz w:val="24"/>
          <w:szCs w:val="24"/>
        </w:rPr>
        <w:t>:  Updates from Departments</w:t>
      </w:r>
    </w:p>
    <w:p w:rsidR="0092074E" w:rsidRDefault="0092074E" w:rsidP="00780139">
      <w:pPr>
        <w:jc w:val="both"/>
        <w:rPr>
          <w:sz w:val="24"/>
          <w:szCs w:val="24"/>
        </w:rPr>
      </w:pPr>
    </w:p>
    <w:p w:rsidR="003C557D" w:rsidRDefault="00DD6F2F" w:rsidP="00780139">
      <w:pPr>
        <w:jc w:val="both"/>
        <w:rPr>
          <w:sz w:val="24"/>
          <w:szCs w:val="24"/>
        </w:rPr>
      </w:pPr>
      <w:r>
        <w:rPr>
          <w:sz w:val="24"/>
          <w:szCs w:val="24"/>
        </w:rPr>
        <w:t>The Fire Chief had nothing to report.</w:t>
      </w:r>
    </w:p>
    <w:p w:rsidR="00DD6F2F" w:rsidRDefault="00DD6F2F" w:rsidP="00780139">
      <w:pPr>
        <w:jc w:val="both"/>
        <w:rPr>
          <w:sz w:val="24"/>
          <w:szCs w:val="24"/>
        </w:rPr>
      </w:pPr>
    </w:p>
    <w:p w:rsidR="00DD6F2F" w:rsidRDefault="00DD6F2F" w:rsidP="00780139">
      <w:pPr>
        <w:jc w:val="both"/>
        <w:rPr>
          <w:sz w:val="24"/>
          <w:szCs w:val="24"/>
        </w:rPr>
      </w:pPr>
      <w:r>
        <w:rPr>
          <w:sz w:val="24"/>
          <w:szCs w:val="24"/>
        </w:rPr>
        <w:t>Matt Carroll stated sign-ups for the upcoming baseball and softball season will be January 13, 20, and 27, 2018 in the Bell School Gym.</w:t>
      </w:r>
    </w:p>
    <w:p w:rsidR="003C557D" w:rsidRDefault="003C557D" w:rsidP="00780139">
      <w:pPr>
        <w:jc w:val="both"/>
        <w:rPr>
          <w:sz w:val="24"/>
          <w:szCs w:val="24"/>
        </w:rPr>
      </w:pPr>
    </w:p>
    <w:p w:rsidR="00CE5097" w:rsidRDefault="00B331B2" w:rsidP="00780139">
      <w:pPr>
        <w:jc w:val="both"/>
        <w:rPr>
          <w:sz w:val="24"/>
          <w:szCs w:val="24"/>
        </w:rPr>
      </w:pPr>
      <w:r>
        <w:rPr>
          <w:sz w:val="24"/>
          <w:szCs w:val="24"/>
        </w:rPr>
        <w:t>The Museum Department did not have a representative at the meeting.</w:t>
      </w:r>
    </w:p>
    <w:p w:rsidR="00C161EF" w:rsidRDefault="00C161EF" w:rsidP="00780139">
      <w:pPr>
        <w:jc w:val="both"/>
        <w:rPr>
          <w:b/>
          <w:sz w:val="24"/>
          <w:szCs w:val="24"/>
        </w:rPr>
      </w:pPr>
    </w:p>
    <w:p w:rsidR="004E73C8" w:rsidRDefault="0037547F" w:rsidP="00780139">
      <w:pPr>
        <w:jc w:val="both"/>
        <w:rPr>
          <w:b/>
          <w:sz w:val="24"/>
          <w:szCs w:val="24"/>
        </w:rPr>
      </w:pPr>
      <w:r>
        <w:rPr>
          <w:b/>
          <w:sz w:val="24"/>
          <w:szCs w:val="24"/>
        </w:rPr>
        <w:t>Item 1</w:t>
      </w:r>
      <w:r w:rsidR="005448D0">
        <w:rPr>
          <w:b/>
          <w:sz w:val="24"/>
          <w:szCs w:val="24"/>
        </w:rPr>
        <w:t>4</w:t>
      </w:r>
      <w:r w:rsidR="00AF59F0">
        <w:rPr>
          <w:b/>
          <w:sz w:val="24"/>
          <w:szCs w:val="24"/>
        </w:rPr>
        <w:t>: Other Business</w:t>
      </w:r>
    </w:p>
    <w:p w:rsidR="00AF59F0" w:rsidRDefault="00AF59F0" w:rsidP="00780139">
      <w:pPr>
        <w:jc w:val="both"/>
        <w:rPr>
          <w:b/>
          <w:sz w:val="24"/>
          <w:szCs w:val="24"/>
        </w:rPr>
      </w:pPr>
    </w:p>
    <w:p w:rsidR="006130A1" w:rsidRDefault="00DD6F2F" w:rsidP="00780139">
      <w:pPr>
        <w:jc w:val="both"/>
        <w:rPr>
          <w:sz w:val="24"/>
          <w:szCs w:val="24"/>
        </w:rPr>
      </w:pPr>
      <w:r>
        <w:rPr>
          <w:sz w:val="24"/>
          <w:szCs w:val="24"/>
        </w:rPr>
        <w:t>Stephen Ayres stated they are working on getting the drop box installed on the Bell School grounds for water department payments.</w:t>
      </w:r>
    </w:p>
    <w:p w:rsidR="006130A1" w:rsidRDefault="006130A1" w:rsidP="00780139">
      <w:pPr>
        <w:jc w:val="both"/>
        <w:rPr>
          <w:sz w:val="24"/>
          <w:szCs w:val="24"/>
        </w:rPr>
      </w:pPr>
    </w:p>
    <w:p w:rsidR="006130A1" w:rsidRDefault="00343D89" w:rsidP="00780139">
      <w:pPr>
        <w:jc w:val="both"/>
        <w:rPr>
          <w:sz w:val="24"/>
          <w:szCs w:val="24"/>
        </w:rPr>
      </w:pPr>
      <w:r>
        <w:rPr>
          <w:sz w:val="24"/>
          <w:szCs w:val="24"/>
        </w:rPr>
        <w:t xml:space="preserve">Commissioner Goodman </w:t>
      </w:r>
      <w:r w:rsidR="00DD6F2F">
        <w:rPr>
          <w:sz w:val="24"/>
          <w:szCs w:val="24"/>
        </w:rPr>
        <w:t xml:space="preserve">asked if there was any more information about </w:t>
      </w:r>
      <w:r w:rsidR="005448D0">
        <w:rPr>
          <w:sz w:val="24"/>
          <w:szCs w:val="24"/>
        </w:rPr>
        <w:t>getting with the City of Springfield to hire one of their building codes inspectors.  Mayor Mantooth informed him she spoke with Mayor Schneider who stated they did not have one available right now, but should have someone willing to help in the near future.</w:t>
      </w:r>
    </w:p>
    <w:p w:rsidR="00CF3077" w:rsidRDefault="00CF3077" w:rsidP="00780139">
      <w:pPr>
        <w:jc w:val="both"/>
        <w:rPr>
          <w:sz w:val="24"/>
          <w:szCs w:val="24"/>
        </w:rPr>
      </w:pPr>
    </w:p>
    <w:p w:rsidR="00781B0D" w:rsidRDefault="00780139" w:rsidP="00780139">
      <w:pPr>
        <w:jc w:val="both"/>
        <w:rPr>
          <w:sz w:val="24"/>
          <w:szCs w:val="24"/>
        </w:rPr>
      </w:pPr>
      <w:r>
        <w:rPr>
          <w:sz w:val="24"/>
          <w:szCs w:val="24"/>
        </w:rPr>
        <w:t xml:space="preserve">There being no further business, </w:t>
      </w:r>
      <w:r w:rsidR="00CF3077">
        <w:rPr>
          <w:sz w:val="24"/>
          <w:szCs w:val="24"/>
        </w:rPr>
        <w:t>Mayor Mantooth</w:t>
      </w:r>
      <w:r>
        <w:rPr>
          <w:sz w:val="24"/>
          <w:szCs w:val="24"/>
        </w:rPr>
        <w:t xml:space="preserve"> moved to adjourn. </w:t>
      </w:r>
      <w:r w:rsidR="005448D0">
        <w:rPr>
          <w:sz w:val="24"/>
          <w:szCs w:val="24"/>
        </w:rPr>
        <w:t>Commissioner Goodman</w:t>
      </w:r>
      <w:r>
        <w:rPr>
          <w:sz w:val="24"/>
          <w:szCs w:val="24"/>
        </w:rPr>
        <w:t xml:space="preserve"> seconded the mot</w:t>
      </w:r>
      <w:r w:rsidR="00F550DC">
        <w:rPr>
          <w:sz w:val="24"/>
          <w:szCs w:val="24"/>
        </w:rPr>
        <w:t xml:space="preserve">ion.  Meeting adjourned at </w:t>
      </w:r>
      <w:r w:rsidR="00A91BDF">
        <w:rPr>
          <w:sz w:val="24"/>
          <w:szCs w:val="24"/>
        </w:rPr>
        <w:t>7:</w:t>
      </w:r>
      <w:r w:rsidR="005448D0">
        <w:rPr>
          <w:sz w:val="24"/>
          <w:szCs w:val="24"/>
        </w:rPr>
        <w:t>33</w:t>
      </w:r>
      <w:r w:rsidR="005C3F31">
        <w:rPr>
          <w:sz w:val="24"/>
          <w:szCs w:val="24"/>
        </w:rPr>
        <w:t xml:space="preserve"> </w:t>
      </w:r>
      <w:r>
        <w:rPr>
          <w:sz w:val="24"/>
          <w:szCs w:val="24"/>
        </w:rPr>
        <w:t>p.m.</w:t>
      </w:r>
    </w:p>
    <w:p w:rsidR="00B67950" w:rsidRDefault="00B67950" w:rsidP="00780139">
      <w:pPr>
        <w:jc w:val="both"/>
        <w:rPr>
          <w:sz w:val="24"/>
          <w:szCs w:val="24"/>
        </w:rPr>
      </w:pPr>
    </w:p>
    <w:p w:rsidR="00780139" w:rsidRDefault="00780139" w:rsidP="00780139">
      <w:pPr>
        <w:jc w:val="both"/>
        <w:rPr>
          <w:sz w:val="24"/>
          <w:szCs w:val="24"/>
        </w:rPr>
      </w:pPr>
      <w:r>
        <w:rPr>
          <w:sz w:val="24"/>
          <w:szCs w:val="24"/>
        </w:rPr>
        <w:t xml:space="preserve">Respectfully submitted, </w:t>
      </w:r>
    </w:p>
    <w:p w:rsidR="00780139" w:rsidRDefault="00780139" w:rsidP="00780139">
      <w:pPr>
        <w:jc w:val="both"/>
        <w:rPr>
          <w:sz w:val="24"/>
          <w:szCs w:val="24"/>
        </w:rPr>
      </w:pPr>
    </w:p>
    <w:p w:rsidR="00780139" w:rsidRDefault="00780139" w:rsidP="00780139">
      <w:pPr>
        <w:jc w:val="both"/>
        <w:rPr>
          <w:sz w:val="24"/>
          <w:szCs w:val="24"/>
        </w:rPr>
      </w:pPr>
    </w:p>
    <w:p w:rsidR="00780139" w:rsidRDefault="00780139" w:rsidP="00780139">
      <w:pPr>
        <w:jc w:val="both"/>
        <w:rPr>
          <w:sz w:val="24"/>
          <w:szCs w:val="24"/>
        </w:rPr>
      </w:pPr>
      <w:r>
        <w:rPr>
          <w:sz w:val="24"/>
          <w:szCs w:val="24"/>
        </w:rPr>
        <w:t>________________________________</w:t>
      </w:r>
      <w:r>
        <w:rPr>
          <w:sz w:val="24"/>
          <w:szCs w:val="24"/>
        </w:rPr>
        <w:tab/>
      </w:r>
      <w:r>
        <w:rPr>
          <w:sz w:val="24"/>
          <w:szCs w:val="24"/>
        </w:rPr>
        <w:tab/>
        <w:t>____________________________________</w:t>
      </w:r>
    </w:p>
    <w:p w:rsidR="00780139" w:rsidRPr="00043E23" w:rsidRDefault="0063584F" w:rsidP="00780139">
      <w:pPr>
        <w:jc w:val="both"/>
        <w:rPr>
          <w:sz w:val="24"/>
          <w:szCs w:val="24"/>
        </w:rPr>
      </w:pPr>
      <w:r>
        <w:rPr>
          <w:sz w:val="24"/>
          <w:szCs w:val="24"/>
        </w:rPr>
        <w:t>Dawn Ray, City Recorder</w:t>
      </w:r>
      <w:r w:rsidR="00780139">
        <w:rPr>
          <w:sz w:val="24"/>
          <w:szCs w:val="24"/>
        </w:rPr>
        <w:tab/>
      </w:r>
      <w:r w:rsidR="00780139">
        <w:rPr>
          <w:sz w:val="24"/>
          <w:szCs w:val="24"/>
        </w:rPr>
        <w:tab/>
      </w:r>
      <w:r w:rsidR="00780139">
        <w:rPr>
          <w:sz w:val="24"/>
          <w:szCs w:val="24"/>
        </w:rPr>
        <w:tab/>
      </w:r>
      <w:r w:rsidR="00780139">
        <w:rPr>
          <w:sz w:val="24"/>
          <w:szCs w:val="24"/>
        </w:rPr>
        <w:tab/>
        <w:t>Mary Mantooth, Mayor</w:t>
      </w:r>
    </w:p>
    <w:p w:rsidR="00815790" w:rsidRDefault="00815790"/>
    <w:sectPr w:rsidR="00815790" w:rsidSect="00C161E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139"/>
    <w:rsid w:val="00005F02"/>
    <w:rsid w:val="000113FC"/>
    <w:rsid w:val="000148EC"/>
    <w:rsid w:val="00014906"/>
    <w:rsid w:val="000601BD"/>
    <w:rsid w:val="00063DD1"/>
    <w:rsid w:val="00064C34"/>
    <w:rsid w:val="0007179F"/>
    <w:rsid w:val="00086082"/>
    <w:rsid w:val="00092FED"/>
    <w:rsid w:val="000B01C6"/>
    <w:rsid w:val="000B3113"/>
    <w:rsid w:val="000D67E8"/>
    <w:rsid w:val="000F4E0B"/>
    <w:rsid w:val="0011783F"/>
    <w:rsid w:val="0012384D"/>
    <w:rsid w:val="00137BD7"/>
    <w:rsid w:val="0015700B"/>
    <w:rsid w:val="001C71DD"/>
    <w:rsid w:val="001C7354"/>
    <w:rsid w:val="001D1467"/>
    <w:rsid w:val="0023508D"/>
    <w:rsid w:val="002424A4"/>
    <w:rsid w:val="002550EE"/>
    <w:rsid w:val="00290BED"/>
    <w:rsid w:val="00295833"/>
    <w:rsid w:val="00295A69"/>
    <w:rsid w:val="002C0970"/>
    <w:rsid w:val="00303328"/>
    <w:rsid w:val="00320D2F"/>
    <w:rsid w:val="00326082"/>
    <w:rsid w:val="00343D89"/>
    <w:rsid w:val="00373983"/>
    <w:rsid w:val="0037547F"/>
    <w:rsid w:val="00384A09"/>
    <w:rsid w:val="00384C5C"/>
    <w:rsid w:val="0039518E"/>
    <w:rsid w:val="003A5876"/>
    <w:rsid w:val="003C557D"/>
    <w:rsid w:val="003C7091"/>
    <w:rsid w:val="003E0A35"/>
    <w:rsid w:val="00410978"/>
    <w:rsid w:val="004218CA"/>
    <w:rsid w:val="00432A3D"/>
    <w:rsid w:val="00450243"/>
    <w:rsid w:val="004A5467"/>
    <w:rsid w:val="004A7D0A"/>
    <w:rsid w:val="004B26D4"/>
    <w:rsid w:val="004C0313"/>
    <w:rsid w:val="004D6D84"/>
    <w:rsid w:val="004E11DE"/>
    <w:rsid w:val="004E73C8"/>
    <w:rsid w:val="004F00B8"/>
    <w:rsid w:val="00506494"/>
    <w:rsid w:val="0053687F"/>
    <w:rsid w:val="00536F6F"/>
    <w:rsid w:val="00537768"/>
    <w:rsid w:val="005448D0"/>
    <w:rsid w:val="005520E0"/>
    <w:rsid w:val="00580BA3"/>
    <w:rsid w:val="005A23A8"/>
    <w:rsid w:val="005C3F31"/>
    <w:rsid w:val="005C4189"/>
    <w:rsid w:val="005D552D"/>
    <w:rsid w:val="0060786F"/>
    <w:rsid w:val="006130A1"/>
    <w:rsid w:val="0062689C"/>
    <w:rsid w:val="00631530"/>
    <w:rsid w:val="0063584F"/>
    <w:rsid w:val="00641277"/>
    <w:rsid w:val="0067050C"/>
    <w:rsid w:val="00677451"/>
    <w:rsid w:val="006C2ADB"/>
    <w:rsid w:val="006D47B1"/>
    <w:rsid w:val="006F5946"/>
    <w:rsid w:val="00702486"/>
    <w:rsid w:val="007043FB"/>
    <w:rsid w:val="00780139"/>
    <w:rsid w:val="00781B0D"/>
    <w:rsid w:val="00783884"/>
    <w:rsid w:val="00793FE1"/>
    <w:rsid w:val="007C6AC4"/>
    <w:rsid w:val="007D0A0B"/>
    <w:rsid w:val="007D0D34"/>
    <w:rsid w:val="007E30DC"/>
    <w:rsid w:val="007F7D46"/>
    <w:rsid w:val="00815790"/>
    <w:rsid w:val="00825617"/>
    <w:rsid w:val="00854F06"/>
    <w:rsid w:val="00857EA6"/>
    <w:rsid w:val="008639F3"/>
    <w:rsid w:val="00872C2B"/>
    <w:rsid w:val="00872CBD"/>
    <w:rsid w:val="00882FC3"/>
    <w:rsid w:val="0088698E"/>
    <w:rsid w:val="008A0C2A"/>
    <w:rsid w:val="008A5D34"/>
    <w:rsid w:val="008B0F9A"/>
    <w:rsid w:val="008B6B2A"/>
    <w:rsid w:val="008C02B0"/>
    <w:rsid w:val="008C66F3"/>
    <w:rsid w:val="008F01F5"/>
    <w:rsid w:val="008F64C0"/>
    <w:rsid w:val="00912FA3"/>
    <w:rsid w:val="00913F5A"/>
    <w:rsid w:val="0092074E"/>
    <w:rsid w:val="00921371"/>
    <w:rsid w:val="00935711"/>
    <w:rsid w:val="0093714E"/>
    <w:rsid w:val="00944238"/>
    <w:rsid w:val="0094657D"/>
    <w:rsid w:val="00950408"/>
    <w:rsid w:val="00950A16"/>
    <w:rsid w:val="00965E7E"/>
    <w:rsid w:val="00971FF6"/>
    <w:rsid w:val="00974925"/>
    <w:rsid w:val="009A488C"/>
    <w:rsid w:val="009B312E"/>
    <w:rsid w:val="009D6A5C"/>
    <w:rsid w:val="009E3657"/>
    <w:rsid w:val="009E6848"/>
    <w:rsid w:val="009E759D"/>
    <w:rsid w:val="00A0284E"/>
    <w:rsid w:val="00A16F6E"/>
    <w:rsid w:val="00A264BC"/>
    <w:rsid w:val="00A362D4"/>
    <w:rsid w:val="00A40ED2"/>
    <w:rsid w:val="00A463FC"/>
    <w:rsid w:val="00A471A0"/>
    <w:rsid w:val="00A81050"/>
    <w:rsid w:val="00A91BDF"/>
    <w:rsid w:val="00A94BD8"/>
    <w:rsid w:val="00AB12EB"/>
    <w:rsid w:val="00AC6BCD"/>
    <w:rsid w:val="00AC7CB9"/>
    <w:rsid w:val="00AD0C14"/>
    <w:rsid w:val="00AD47DE"/>
    <w:rsid w:val="00AE2B0F"/>
    <w:rsid w:val="00AF59F0"/>
    <w:rsid w:val="00B118D6"/>
    <w:rsid w:val="00B207CD"/>
    <w:rsid w:val="00B331B2"/>
    <w:rsid w:val="00B34CDB"/>
    <w:rsid w:val="00B351CC"/>
    <w:rsid w:val="00B5661E"/>
    <w:rsid w:val="00B67950"/>
    <w:rsid w:val="00B729C7"/>
    <w:rsid w:val="00B93BC1"/>
    <w:rsid w:val="00B942A8"/>
    <w:rsid w:val="00BB16F4"/>
    <w:rsid w:val="00BE41CB"/>
    <w:rsid w:val="00C01753"/>
    <w:rsid w:val="00C04DF2"/>
    <w:rsid w:val="00C14B13"/>
    <w:rsid w:val="00C161EF"/>
    <w:rsid w:val="00C4276C"/>
    <w:rsid w:val="00C53DAB"/>
    <w:rsid w:val="00C565DE"/>
    <w:rsid w:val="00C56B0A"/>
    <w:rsid w:val="00C9202F"/>
    <w:rsid w:val="00CB4B1F"/>
    <w:rsid w:val="00CB7DC1"/>
    <w:rsid w:val="00CE5097"/>
    <w:rsid w:val="00CF3077"/>
    <w:rsid w:val="00D07374"/>
    <w:rsid w:val="00D14CF0"/>
    <w:rsid w:val="00D278EF"/>
    <w:rsid w:val="00D427F6"/>
    <w:rsid w:val="00D43548"/>
    <w:rsid w:val="00D47144"/>
    <w:rsid w:val="00D7546B"/>
    <w:rsid w:val="00D77F02"/>
    <w:rsid w:val="00D87B2D"/>
    <w:rsid w:val="00D87E7C"/>
    <w:rsid w:val="00D91791"/>
    <w:rsid w:val="00D9774A"/>
    <w:rsid w:val="00DD5826"/>
    <w:rsid w:val="00DD6F2F"/>
    <w:rsid w:val="00DD7B05"/>
    <w:rsid w:val="00E04E0A"/>
    <w:rsid w:val="00E07631"/>
    <w:rsid w:val="00E153FC"/>
    <w:rsid w:val="00E24FF2"/>
    <w:rsid w:val="00E36F11"/>
    <w:rsid w:val="00E37351"/>
    <w:rsid w:val="00E44235"/>
    <w:rsid w:val="00E57317"/>
    <w:rsid w:val="00E57937"/>
    <w:rsid w:val="00E6052B"/>
    <w:rsid w:val="00E831D2"/>
    <w:rsid w:val="00E87F66"/>
    <w:rsid w:val="00EC1C8C"/>
    <w:rsid w:val="00EC4530"/>
    <w:rsid w:val="00EC713D"/>
    <w:rsid w:val="00ED5EF7"/>
    <w:rsid w:val="00EE0C15"/>
    <w:rsid w:val="00EE3C87"/>
    <w:rsid w:val="00F048FF"/>
    <w:rsid w:val="00F15AFB"/>
    <w:rsid w:val="00F550DC"/>
    <w:rsid w:val="00F87507"/>
    <w:rsid w:val="00FA12D4"/>
    <w:rsid w:val="00FA36E5"/>
    <w:rsid w:val="00FA379F"/>
    <w:rsid w:val="00FD5D15"/>
    <w:rsid w:val="00FE1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F66DE"/>
  <w15:docId w15:val="{362BBE1E-A340-4920-9D61-1C0B9844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0139"/>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978"/>
    <w:rPr>
      <w:rFonts w:ascii="Segoe UI" w:eastAsia="Times New Roman" w:hAnsi="Segoe UI" w:cs="Segoe UI"/>
      <w:sz w:val="18"/>
      <w:szCs w:val="18"/>
    </w:rPr>
  </w:style>
  <w:style w:type="table" w:styleId="TableGrid">
    <w:name w:val="Table Grid"/>
    <w:basedOn w:val="TableNormal"/>
    <w:uiPriority w:val="39"/>
    <w:rsid w:val="0081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C94D1-0567-413C-90C2-6F01E9CD2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Recorder Workstation</cp:lastModifiedBy>
  <cp:revision>3</cp:revision>
  <cp:lastPrinted>2017-12-04T15:56:00Z</cp:lastPrinted>
  <dcterms:created xsi:type="dcterms:W3CDTF">2018-01-03T19:19:00Z</dcterms:created>
  <dcterms:modified xsi:type="dcterms:W3CDTF">2018-01-03T19:20:00Z</dcterms:modified>
</cp:coreProperties>
</file>